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1D" w:rsidRDefault="00257640">
      <w:pPr>
        <w:pStyle w:val="Title"/>
      </w:pPr>
      <w:r>
        <w:t>Nerak Global Nutrition Customer Privacy Notice</w:t>
      </w:r>
    </w:p>
    <w:p w:rsidR="007E031D" w:rsidRDefault="00257640">
      <w:pPr>
        <w:pStyle w:val="Heading1"/>
      </w:pPr>
      <w:r>
        <w:t>Contact details</w:t>
      </w:r>
    </w:p>
    <w:p w:rsidR="007E031D" w:rsidRDefault="00257640">
      <w:r>
        <w:t>Email: info@nerakhealthnutrition.com</w:t>
      </w:r>
    </w:p>
    <w:p w:rsidR="007E031D" w:rsidRDefault="00257640">
      <w:pPr>
        <w:pStyle w:val="Heading1"/>
      </w:pPr>
      <w:r>
        <w:t>What information we collect, use, and why</w:t>
      </w:r>
    </w:p>
    <w:p w:rsidR="007E031D" w:rsidRDefault="00257640">
      <w:r>
        <w:t>We collect and use personal information to provide nutrition and wellness coaching and support services:</w:t>
      </w:r>
    </w:p>
    <w:p w:rsidR="007E031D" w:rsidRDefault="00257640">
      <w:r>
        <w:t xml:space="preserve">- Name, </w:t>
      </w:r>
      <w:r>
        <w:t>address, and contact details</w:t>
      </w:r>
    </w:p>
    <w:p w:rsidR="007E031D" w:rsidRDefault="00257640">
      <w:r>
        <w:t>- Gender</w:t>
      </w:r>
    </w:p>
    <w:p w:rsidR="007E031D" w:rsidRDefault="00257640">
      <w:r>
        <w:t>- Date of birth</w:t>
      </w:r>
    </w:p>
    <w:p w:rsidR="007E031D" w:rsidRDefault="00257640">
      <w:r>
        <w:t>- Health information (including medical history, medical conditions, allergies, dietary needs, and symptoms)</w:t>
      </w:r>
    </w:p>
    <w:p w:rsidR="007E031D" w:rsidRDefault="00257640">
      <w:r>
        <w:t>- Information about care needs (such as disabilities, home environment, and general care requ</w:t>
      </w:r>
      <w:r>
        <w:t>irements)</w:t>
      </w:r>
    </w:p>
    <w:p w:rsidR="007E031D" w:rsidRDefault="00257640">
      <w:r>
        <w:t>- Records of consultations, coaching sessions, and decisions</w:t>
      </w:r>
    </w:p>
    <w:p w:rsidR="007E031D" w:rsidRDefault="007E031D"/>
    <w:p w:rsidR="007E031D" w:rsidRDefault="00257640">
      <w:r>
        <w:t>We collect or use the following personal information to comply with legal requirements:</w:t>
      </w:r>
    </w:p>
    <w:p w:rsidR="007E031D" w:rsidRDefault="00257640">
      <w:r>
        <w:t>- Name</w:t>
      </w:r>
    </w:p>
    <w:p w:rsidR="007E031D" w:rsidRDefault="00257640">
      <w:r>
        <w:t>- Contact information</w:t>
      </w:r>
    </w:p>
    <w:p w:rsidR="007E031D" w:rsidRDefault="00257640">
      <w:r>
        <w:t>- Financial information</w:t>
      </w:r>
    </w:p>
    <w:p w:rsidR="007E031D" w:rsidRDefault="007E031D"/>
    <w:p w:rsidR="007E031D" w:rsidRDefault="00257640">
      <w:r>
        <w:t>We collect or use the following personal i</w:t>
      </w:r>
      <w:r>
        <w:t>nformation for marketing or information updates:</w:t>
      </w:r>
    </w:p>
    <w:p w:rsidR="007E031D" w:rsidRDefault="00257640">
      <w:r>
        <w:t>- Name and contact details</w:t>
      </w:r>
    </w:p>
    <w:p w:rsidR="007E031D" w:rsidRDefault="00257640">
      <w:r>
        <w:t>- Marketing preferences</w:t>
      </w:r>
    </w:p>
    <w:p w:rsidR="007E031D" w:rsidRDefault="00257640">
      <w:r>
        <w:t>- Records of consent, where appropriate</w:t>
      </w:r>
    </w:p>
    <w:p w:rsidR="007E031D" w:rsidRDefault="007E031D"/>
    <w:p w:rsidR="007E031D" w:rsidRDefault="00257640">
      <w:r>
        <w:t>We collect or use the following personal information to respond to enquiries, feedback, or complaints:</w:t>
      </w:r>
    </w:p>
    <w:p w:rsidR="007E031D" w:rsidRDefault="00257640">
      <w:r>
        <w:t>- Name and c</w:t>
      </w:r>
      <w:r>
        <w:t>ontact details</w:t>
      </w:r>
    </w:p>
    <w:p w:rsidR="007E031D" w:rsidRDefault="00257640">
      <w:r>
        <w:t>- Purchase or service history</w:t>
      </w:r>
    </w:p>
    <w:p w:rsidR="007E031D" w:rsidRDefault="00257640">
      <w:r>
        <w:t>- Financial transaction information</w:t>
      </w:r>
    </w:p>
    <w:p w:rsidR="007E031D" w:rsidRDefault="00257640">
      <w:r>
        <w:t>- Correspondence</w:t>
      </w:r>
    </w:p>
    <w:p w:rsidR="007E031D" w:rsidRDefault="00257640">
      <w:pPr>
        <w:pStyle w:val="Heading1"/>
      </w:pPr>
      <w:r>
        <w:t>Lawful bases and data protection rights</w:t>
      </w:r>
    </w:p>
    <w:p w:rsidR="007E031D" w:rsidRDefault="00257640">
      <w:r>
        <w:t>Under UK data protection law, we must have a lawful basis for collecting and using your personal information. The base</w:t>
      </w:r>
      <w:r>
        <w:t>s we rely on include:</w:t>
      </w:r>
    </w:p>
    <w:p w:rsidR="007E031D" w:rsidRDefault="007E031D"/>
    <w:p w:rsidR="007E031D" w:rsidRDefault="00257640">
      <w:r>
        <w:t>To provide services:</w:t>
      </w:r>
    </w:p>
    <w:p w:rsidR="007E031D" w:rsidRDefault="00257640">
      <w:r>
        <w:t>- Consent: You have given clear permission.</w:t>
      </w:r>
    </w:p>
    <w:p w:rsidR="007E031D" w:rsidRDefault="00257640">
      <w:r>
        <w:t>- Contract: We must process your data to fulfil a contract.</w:t>
      </w:r>
    </w:p>
    <w:p w:rsidR="007E031D" w:rsidRDefault="007E031D"/>
    <w:p w:rsidR="007E031D" w:rsidRDefault="00257640">
      <w:r>
        <w:t>To comply with legal obligations:</w:t>
      </w:r>
    </w:p>
    <w:p w:rsidR="007E031D" w:rsidRDefault="00257640">
      <w:r>
        <w:t>- Legal obligation: We are required by law to retain certain information.</w:t>
      </w:r>
    </w:p>
    <w:p w:rsidR="007E031D" w:rsidRDefault="007E031D"/>
    <w:p w:rsidR="007E031D" w:rsidRDefault="00257640">
      <w:r>
        <w:t>For marketing and information updates:</w:t>
      </w:r>
    </w:p>
    <w:p w:rsidR="007E031D" w:rsidRDefault="00257640">
      <w:r>
        <w:t>- Consent: You may opt in to receive communications and can withdraw at any time.</w:t>
      </w:r>
    </w:p>
    <w:p w:rsidR="007E031D" w:rsidRDefault="007E031D"/>
    <w:p w:rsidR="007E031D" w:rsidRDefault="00257640">
      <w:r>
        <w:t>To handle queries, complaints or feedback:</w:t>
      </w:r>
    </w:p>
    <w:p w:rsidR="007E031D" w:rsidRDefault="00257640">
      <w:r>
        <w:t>- Consent</w:t>
      </w:r>
    </w:p>
    <w:p w:rsidR="007E031D" w:rsidRDefault="00257640">
      <w:r>
        <w:t>- Legitimate interests: To maintain quality and support services</w:t>
      </w:r>
    </w:p>
    <w:p w:rsidR="007E031D" w:rsidRDefault="00257640">
      <w:r>
        <w:t xml:space="preserve">  - Our legiti</w:t>
      </w:r>
      <w:r>
        <w:t>mate interest: To respond to client enquiries in a professional and efficient manner, and to ensure quality of service and continuous improvement.</w:t>
      </w:r>
    </w:p>
    <w:p w:rsidR="007E031D" w:rsidRDefault="007E031D"/>
    <w:p w:rsidR="007E031D" w:rsidRDefault="00257640">
      <w:r>
        <w:lastRenderedPageBreak/>
        <w:t>Your rights under UK GDPR include:</w:t>
      </w:r>
    </w:p>
    <w:p w:rsidR="007E031D" w:rsidRDefault="00257640">
      <w:r>
        <w:t>- Right to access</w:t>
      </w:r>
    </w:p>
    <w:p w:rsidR="007E031D" w:rsidRDefault="00257640">
      <w:r>
        <w:t>- Right to rectification</w:t>
      </w:r>
    </w:p>
    <w:p w:rsidR="007E031D" w:rsidRDefault="00257640">
      <w:r>
        <w:t>- Right to erasure</w:t>
      </w:r>
    </w:p>
    <w:p w:rsidR="007E031D" w:rsidRDefault="00257640">
      <w:r>
        <w:t xml:space="preserve">- Right to </w:t>
      </w:r>
      <w:r>
        <w:t>restriction</w:t>
      </w:r>
    </w:p>
    <w:p w:rsidR="007E031D" w:rsidRDefault="00257640">
      <w:r>
        <w:t>- Right to object</w:t>
      </w:r>
    </w:p>
    <w:p w:rsidR="007E031D" w:rsidRDefault="00257640">
      <w:r>
        <w:t>- Right to data portability</w:t>
      </w:r>
    </w:p>
    <w:p w:rsidR="007E031D" w:rsidRDefault="00257640">
      <w:r>
        <w:t>- Right to withdraw consent</w:t>
      </w:r>
    </w:p>
    <w:p w:rsidR="007E031D" w:rsidRDefault="007E031D"/>
    <w:p w:rsidR="007E031D" w:rsidRDefault="00257640">
      <w:r>
        <w:t>To make a request, contact us using the email provided above. We will respond within one month.</w:t>
      </w:r>
    </w:p>
    <w:p w:rsidR="007E031D" w:rsidRDefault="00257640">
      <w:pPr>
        <w:pStyle w:val="Heading1"/>
      </w:pPr>
      <w:r>
        <w:t>Where we get personal information from</w:t>
      </w:r>
    </w:p>
    <w:p w:rsidR="007E031D" w:rsidRDefault="00257640">
      <w:r>
        <w:t>- Directly from you</w:t>
      </w:r>
    </w:p>
    <w:p w:rsidR="007E031D" w:rsidRDefault="00257640">
      <w:pPr>
        <w:pStyle w:val="Heading1"/>
      </w:pPr>
      <w:r>
        <w:t>How long we ke</w:t>
      </w:r>
      <w:r>
        <w:t>ep information</w:t>
      </w:r>
    </w:p>
    <w:p w:rsidR="007E031D" w:rsidRDefault="00257640">
      <w:r>
        <w:t>We retain personal information only as long as necessary to deliver our services and meet legal or professional obligations:</w:t>
      </w:r>
    </w:p>
    <w:p w:rsidR="007E031D" w:rsidRDefault="007E031D"/>
    <w:p w:rsidR="007E031D" w:rsidRDefault="00257640">
      <w:r>
        <w:t>- Client records (including consultation notes and wellness plans): up to 6 years</w:t>
      </w:r>
    </w:p>
    <w:p w:rsidR="007E031D" w:rsidRDefault="00257640">
      <w:r>
        <w:t xml:space="preserve">- Emails and contact form </w:t>
      </w:r>
      <w:r>
        <w:t>submissions: deleted after 12 months</w:t>
      </w:r>
    </w:p>
    <w:p w:rsidR="007E031D" w:rsidRDefault="00257640">
      <w:r>
        <w:t>- Mailing list subscriptions: retained until you unsubscribe</w:t>
      </w:r>
    </w:p>
    <w:p w:rsidR="007E031D" w:rsidRDefault="007E031D"/>
    <w:p w:rsidR="007E031D" w:rsidRDefault="00257640">
      <w:r>
        <w:t>We securely delete or anonymise data when it is no longer needed.</w:t>
      </w:r>
    </w:p>
    <w:p w:rsidR="007E031D" w:rsidRDefault="00257640">
      <w:pPr>
        <w:pStyle w:val="Heading1"/>
      </w:pPr>
      <w:r>
        <w:t>Who we share information with</w:t>
      </w:r>
    </w:p>
    <w:p w:rsidR="007E031D" w:rsidRDefault="00257640">
      <w:r>
        <w:t>We share personal information with the following data process</w:t>
      </w:r>
      <w:r>
        <w:t>ors:</w:t>
      </w:r>
    </w:p>
    <w:p w:rsidR="007E031D" w:rsidRDefault="007E031D"/>
    <w:p w:rsidR="007E031D" w:rsidRDefault="00257640">
      <w:r>
        <w:lastRenderedPageBreak/>
        <w:t>- MailerLite – Email Marketing Platform (EU): Manages email newsletter and subscriber data.</w:t>
      </w:r>
    </w:p>
    <w:p w:rsidR="007E031D" w:rsidRDefault="00257640">
      <w:r>
        <w:t>- Google Workspace – Cloud Storage &amp; Email (Global): Stores client communication, documents, and session notes securely.</w:t>
      </w:r>
    </w:p>
    <w:p w:rsidR="007E031D" w:rsidRDefault="007E031D"/>
    <w:p w:rsidR="007E031D" w:rsidRDefault="00257640">
      <w:r>
        <w:t>We maintain a duty of confidentialit</w:t>
      </w:r>
      <w:r>
        <w:t>y and will only share your health or personal information where:</w:t>
      </w:r>
    </w:p>
    <w:p w:rsidR="007E031D" w:rsidRDefault="00257640">
      <w:r>
        <w:t>- You have given consent (implied or explicit)</w:t>
      </w:r>
    </w:p>
    <w:p w:rsidR="007E031D" w:rsidRDefault="00257640">
      <w:r>
        <w:t>- We are legally required to do so (e.g., court orders)</w:t>
      </w:r>
    </w:p>
    <w:p w:rsidR="007E031D" w:rsidRDefault="00257640">
      <w:r>
        <w:t>- Public interest outweighs the duty of confidentiality (e.g., crime prevention)</w:t>
      </w:r>
    </w:p>
    <w:p w:rsidR="007E031D" w:rsidRDefault="00257640">
      <w:pPr>
        <w:pStyle w:val="Heading1"/>
      </w:pPr>
      <w:r>
        <w:t>Sharing</w:t>
      </w:r>
      <w:r>
        <w:t xml:space="preserve"> information outside the UK</w:t>
      </w:r>
    </w:p>
    <w:p w:rsidR="007E031D" w:rsidRDefault="00257640">
      <w:r>
        <w:t>Where necessary, we may transfer personal data outside the UK. When doing so, we ensure appropriate safeguards are in place under UK GDPR:</w:t>
      </w:r>
    </w:p>
    <w:p w:rsidR="007E031D" w:rsidRDefault="007E031D"/>
    <w:p w:rsidR="007E031D" w:rsidRDefault="00257640">
      <w:r>
        <w:t>Organisation name: MailerLite</w:t>
      </w:r>
    </w:p>
    <w:p w:rsidR="007E031D" w:rsidRDefault="00257640">
      <w:r>
        <w:t>Category: Email marketing platform</w:t>
      </w:r>
    </w:p>
    <w:p w:rsidR="007E031D" w:rsidRDefault="00257640">
      <w:r>
        <w:t>Country: USA and EU</w:t>
      </w:r>
    </w:p>
    <w:p w:rsidR="007E031D" w:rsidRDefault="00257640">
      <w:r>
        <w:t>Tra</w:t>
      </w:r>
      <w:r>
        <w:t>nsfer mechanism: Addendum to the EU Standard Contractual Clauses (SCCs)</w:t>
      </w:r>
    </w:p>
    <w:p w:rsidR="007E031D" w:rsidRDefault="007E031D"/>
    <w:p w:rsidR="007E031D" w:rsidRDefault="00257640">
      <w:r>
        <w:t>Organisation name: Google Workspace</w:t>
      </w:r>
    </w:p>
    <w:p w:rsidR="007E031D" w:rsidRDefault="00257640">
      <w:r>
        <w:t>Category: Cloud storage provider</w:t>
      </w:r>
    </w:p>
    <w:p w:rsidR="007E031D" w:rsidRDefault="00257640">
      <w:r>
        <w:t>Country: Global (incl. USA)</w:t>
      </w:r>
    </w:p>
    <w:p w:rsidR="007E031D" w:rsidRDefault="00257640">
      <w:r>
        <w:t>Transfer mechanism: UK Data Bridge (Adequacy Regulations)</w:t>
      </w:r>
    </w:p>
    <w:p w:rsidR="007E031D" w:rsidRDefault="007E031D"/>
    <w:p w:rsidR="007E031D" w:rsidRDefault="00257640">
      <w:r>
        <w:t xml:space="preserve">Where necessary, our </w:t>
      </w:r>
      <w:r>
        <w:t>processors may also transfer data outside the UK in compliance with these safeguards.</w:t>
      </w:r>
    </w:p>
    <w:p w:rsidR="007E031D" w:rsidRDefault="00257640">
      <w:pPr>
        <w:pStyle w:val="Heading1"/>
      </w:pPr>
      <w:r>
        <w:lastRenderedPageBreak/>
        <w:t>How to complain</w:t>
      </w:r>
    </w:p>
    <w:p w:rsidR="007E031D" w:rsidRDefault="00257640">
      <w:r>
        <w:t>If you have any concerns about how we use your data, please contact us using the email above.</w:t>
      </w:r>
    </w:p>
    <w:p w:rsidR="007E031D" w:rsidRDefault="007E031D"/>
    <w:p w:rsidR="007E031D" w:rsidRDefault="00257640">
      <w:r>
        <w:t xml:space="preserve">If you remain unsatisfied, you may contact the Information </w:t>
      </w:r>
      <w:r>
        <w:t>Commissioner’s Office:</w:t>
      </w:r>
    </w:p>
    <w:p w:rsidR="007E031D" w:rsidRDefault="007E031D"/>
    <w:p w:rsidR="007E031D" w:rsidRDefault="00257640">
      <w:r>
        <w:t>Information Commissioner’s Office</w:t>
      </w:r>
    </w:p>
    <w:p w:rsidR="007E031D" w:rsidRDefault="00257640">
      <w:r>
        <w:t>Wycliffe House</w:t>
      </w:r>
    </w:p>
    <w:p w:rsidR="007E031D" w:rsidRDefault="00257640">
      <w:r>
        <w:t>Water Lane</w:t>
      </w:r>
    </w:p>
    <w:p w:rsidR="007E031D" w:rsidRDefault="00257640">
      <w:r>
        <w:t>Wilmslow</w:t>
      </w:r>
    </w:p>
    <w:p w:rsidR="007E031D" w:rsidRDefault="00257640">
      <w:r>
        <w:t>Cheshire</w:t>
      </w:r>
    </w:p>
    <w:p w:rsidR="007E031D" w:rsidRDefault="00257640">
      <w:r>
        <w:t>SK9 5AF</w:t>
      </w:r>
    </w:p>
    <w:p w:rsidR="007E031D" w:rsidRDefault="00257640">
      <w:r>
        <w:t>Helpline: 0303 123 1113</w:t>
      </w:r>
    </w:p>
    <w:p w:rsidR="007E031D" w:rsidRDefault="00257640">
      <w:r>
        <w:t>Website: https://www.ico.org.uk/make-a-complaint</w:t>
      </w:r>
    </w:p>
    <w:sectPr w:rsidR="007E031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57640"/>
    <w:rsid w:val="0029639D"/>
    <w:rsid w:val="00326F90"/>
    <w:rsid w:val="007E031D"/>
    <w:rsid w:val="00AA1D8D"/>
    <w:rsid w:val="00B47730"/>
    <w:rsid w:val="00CB0664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technologyrepairs1@outlook.com</cp:lastModifiedBy>
  <cp:revision>2</cp:revision>
  <dcterms:created xsi:type="dcterms:W3CDTF">2025-04-02T17:05:00Z</dcterms:created>
  <dcterms:modified xsi:type="dcterms:W3CDTF">2025-04-02T17:05:00Z</dcterms:modified>
</cp:coreProperties>
</file>